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2B9C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98ACC8C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28D81B63" w14:textId="77777777" w:rsidR="001153A4" w:rsidRDefault="001153A4" w:rsidP="00625209">
      <w:pPr>
        <w:jc w:val="center"/>
        <w:rPr>
          <w:rFonts w:asciiTheme="minorHAnsi" w:hAnsiTheme="minorHAnsi"/>
        </w:rPr>
      </w:pPr>
    </w:p>
    <w:p w14:paraId="18967CB9" w14:textId="6A6E69A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03B7FF3" w14:textId="323606DE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1153A4">
        <w:rPr>
          <w:rFonts w:asciiTheme="minorHAnsi" w:eastAsia="Arial" w:hAnsiTheme="minorHAnsi" w:cs="Calibri"/>
          <w:bCs/>
          <w:sz w:val="22"/>
          <w:szCs w:val="22"/>
        </w:rPr>
        <w:t>20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153A4">
        <w:rPr>
          <w:rFonts w:asciiTheme="minorHAnsi" w:eastAsia="Arial" w:hAnsiTheme="minorHAnsi" w:cs="Calibri"/>
          <w:bCs/>
          <w:sz w:val="22"/>
          <w:szCs w:val="22"/>
        </w:rPr>
        <w:t>1057</w:t>
      </w:r>
      <w:r w:rsidR="003041BA">
        <w:rPr>
          <w:rFonts w:asciiTheme="minorHAnsi" w:eastAsia="Arial" w:hAnsiTheme="minorHAnsi" w:cs="Calibri"/>
          <w:bCs/>
          <w:sz w:val="22"/>
          <w:szCs w:val="22"/>
        </w:rPr>
        <w:t xml:space="preserve"> ze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65A876B3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ADEA0A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9C6B2B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6C1D95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5BC8CF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095CEC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D77D06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7A2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685A45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29F471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789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FFDE6D5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117F97D" w14:textId="77777777" w:rsidTr="00FE2AE4">
        <w:trPr>
          <w:trHeight w:val="7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A8D5BB0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2E66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50F7C1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CB02C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97D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BA2385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E171A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34C0D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694F9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FF90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95872E5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13C7663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E54ADF" w14:textId="77777777" w:rsidTr="00311754">
        <w:tc>
          <w:tcPr>
            <w:tcW w:w="10774" w:type="dxa"/>
            <w:shd w:val="clear" w:color="auto" w:fill="C4BC96"/>
          </w:tcPr>
          <w:p w14:paraId="27967A7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17641D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7F2E8A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1C4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FAA7B5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16E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DD7963" w14:textId="04431DAB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D5D28F" w14:textId="2EFB7C96" w:rsidR="00FE2AE4" w:rsidRDefault="00FE2AE4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E748A8" w14:textId="43DB176B" w:rsidR="00FE2AE4" w:rsidRDefault="00FE2AE4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1E3B2A" w14:textId="6DD090A6" w:rsidR="00FE2AE4" w:rsidRDefault="00FE2AE4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D83ED7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868509" w14:textId="36EF4288" w:rsidR="00FE2AE4" w:rsidRPr="00AE24D0" w:rsidRDefault="00FE2AE4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A4AA6F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CEB086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8DA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D879FB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FF63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883ED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E0DCE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D93E2A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70673C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D6BAA5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A5004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6738F5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74975F1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AC2FC0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54B9FD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140BCC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B96C974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2BB329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290C7A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043615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83E889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20A4A1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FC83FC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CDE2AA8" w14:textId="77777777" w:rsidTr="00984692">
        <w:tc>
          <w:tcPr>
            <w:tcW w:w="1196" w:type="pct"/>
          </w:tcPr>
          <w:p w14:paraId="33FA8C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DDB4D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1343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98B8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9A8844" w14:textId="77777777" w:rsidTr="00984692">
        <w:tc>
          <w:tcPr>
            <w:tcW w:w="1196" w:type="pct"/>
          </w:tcPr>
          <w:p w14:paraId="42172B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DDE3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11830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047F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BA38D4" w14:textId="77777777" w:rsidTr="00984692">
        <w:tc>
          <w:tcPr>
            <w:tcW w:w="1196" w:type="pct"/>
          </w:tcPr>
          <w:p w14:paraId="066A6D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FB58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486CE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A262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EF7D0F" w14:textId="77777777" w:rsidTr="00984692">
        <w:tc>
          <w:tcPr>
            <w:tcW w:w="1196" w:type="pct"/>
          </w:tcPr>
          <w:p w14:paraId="7522D3D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4269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879E2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04B7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859085" w14:textId="77777777" w:rsidTr="00984692">
        <w:tc>
          <w:tcPr>
            <w:tcW w:w="1196" w:type="pct"/>
          </w:tcPr>
          <w:p w14:paraId="509D94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85C62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B49D2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1158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6E7328" w14:textId="77777777" w:rsidTr="00984692">
        <w:tc>
          <w:tcPr>
            <w:tcW w:w="1196" w:type="pct"/>
          </w:tcPr>
          <w:p w14:paraId="4D05F3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85EC7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71131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AA11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41B84F" w14:textId="77777777" w:rsidTr="00984692">
        <w:tc>
          <w:tcPr>
            <w:tcW w:w="1196" w:type="pct"/>
          </w:tcPr>
          <w:p w14:paraId="244491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7591E8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9A3B5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879EB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1B5977" w14:textId="77777777" w:rsidTr="00984692">
        <w:tc>
          <w:tcPr>
            <w:tcW w:w="1196" w:type="pct"/>
          </w:tcPr>
          <w:p w14:paraId="2C4876E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30766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DE86E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F416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2FD7DE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F43FD6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E5D23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3038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52F2B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1D3FF8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CFFAEF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7E9404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F1E5DBF" w14:textId="77777777" w:rsidTr="00984692">
        <w:tc>
          <w:tcPr>
            <w:tcW w:w="1196" w:type="pct"/>
          </w:tcPr>
          <w:p w14:paraId="5B369F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99AEB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741DA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64EE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BD1F3E" w14:textId="77777777" w:rsidTr="00984692">
        <w:tc>
          <w:tcPr>
            <w:tcW w:w="1196" w:type="pct"/>
          </w:tcPr>
          <w:p w14:paraId="5AFF39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C4F0B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F8263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207F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587E4B" w14:textId="77777777" w:rsidTr="00984692">
        <w:tc>
          <w:tcPr>
            <w:tcW w:w="1196" w:type="pct"/>
          </w:tcPr>
          <w:p w14:paraId="7F648B8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F4A8E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A3BE6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5EE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7697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0F1EC9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C0E6B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4E00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ADED4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F8BCD0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145E4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48DF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2752F69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647D32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4A8AED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4D6D4E8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7B8A34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71D85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85473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09D901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8907A8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B27E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9BAF2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9AC4C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7CEC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9B8FA99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B919B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1C02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AB22F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1D2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33B5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28AB3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7295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39D2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4094C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990F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EE7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BDE41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3DBB2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41439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CA1CA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BAA3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2D23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36CD0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E3E3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6A438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50CF0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C6E18F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6BFCAB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191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0D310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2C22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540E1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64296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661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22F98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16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88E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5C7820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AD89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84E5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1229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A01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20FB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40A77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79206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8DC82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77383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3A47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CB93C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8EC03F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647E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A4B71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53F3C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CDB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C0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F1FBB9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720E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AAAC6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AA4371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73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C1D5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9965A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6B7B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C5F3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7BE85D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6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E85B8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1D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166EB6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DED73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F367D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E4986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585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194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F52A15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61432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5B0C1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EC643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735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55C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0405A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0386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451F8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8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2F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ED4141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858A24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55EE0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A89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5A325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74DC82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12A90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EBCECE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9D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99B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E04E51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38005F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4E05F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DB0678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4DC911D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2052F" w14:textId="116F159A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D9C6DF7" w14:textId="77777777" w:rsidR="00FE2AE4" w:rsidRDefault="00FE2AE4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E3DD33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CB7DEED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51653E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FF853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C7AAF71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C3FDD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A957B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859DD0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09612BF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13AD454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E194" w14:textId="77777777" w:rsidR="003907F7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E1F32E" w14:textId="25337F57" w:rsidR="00FE2AE4" w:rsidRPr="00AE24D0" w:rsidRDefault="00FE2AE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2C23F6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107B59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FCEA49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58D3849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5B4EC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8B7C7D0" w14:textId="77777777" w:rsidTr="00311754">
        <w:tc>
          <w:tcPr>
            <w:tcW w:w="7654" w:type="dxa"/>
            <w:shd w:val="clear" w:color="auto" w:fill="auto"/>
          </w:tcPr>
          <w:p w14:paraId="58E411F3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091759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759D5D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C6C54D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300AD5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C07345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B6F642A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B627D9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7C78FE1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FD68899" w14:textId="77777777" w:rsidR="00FE2AE4" w:rsidRDefault="00FE2AE4" w:rsidP="00FE2AE4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</w:p>
    <w:p w14:paraId="4D79574B" w14:textId="1A6B422D" w:rsidR="00234C04" w:rsidRPr="00221B7F" w:rsidRDefault="00377323" w:rsidP="00FE2AE4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316C531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8AE1844" w14:textId="13B26A0B" w:rsidR="00EB01EF" w:rsidRPr="00FE2AE4" w:rsidRDefault="00234C04" w:rsidP="00FE2AE4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FE2AE4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E8CA" w14:textId="77777777" w:rsidR="005C2028" w:rsidRDefault="005C2028">
      <w:r>
        <w:separator/>
      </w:r>
    </w:p>
  </w:endnote>
  <w:endnote w:type="continuationSeparator" w:id="0">
    <w:p w14:paraId="1142B5BD" w14:textId="77777777" w:rsidR="005C2028" w:rsidRDefault="005C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55A6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9AAA230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11F40" w14:textId="77777777" w:rsidR="005C2028" w:rsidRDefault="005C2028">
      <w:r>
        <w:separator/>
      </w:r>
    </w:p>
  </w:footnote>
  <w:footnote w:type="continuationSeparator" w:id="0">
    <w:p w14:paraId="7D7388FC" w14:textId="77777777" w:rsidR="005C2028" w:rsidRDefault="005C2028">
      <w:r>
        <w:continuationSeparator/>
      </w:r>
    </w:p>
  </w:footnote>
  <w:footnote w:id="1">
    <w:p w14:paraId="313B9E63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738069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B61CBC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1D2C9D1" w14:textId="77777777" w:rsidR="00B671C0" w:rsidRPr="00FE2AE4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Wypełnić jedynie w przypadku, gdy umowa dopuszczała wycenę wkładu rzeczowego.</w:t>
      </w:r>
    </w:p>
  </w:footnote>
  <w:footnote w:id="5">
    <w:p w14:paraId="5E94FF76" w14:textId="77777777" w:rsidR="00B671C0" w:rsidRPr="00FE2AE4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</w:t>
      </w:r>
      <w:r w:rsidRPr="00FE2AE4">
        <w:rPr>
          <w:rFonts w:asciiTheme="minorHAnsi" w:eastAsia="Arial" w:hAnsiTheme="minorHAnsi" w:cs="Calibri"/>
          <w:sz w:val="16"/>
          <w:szCs w:val="16"/>
        </w:rPr>
        <w:t>Wkładem rzeczowym są np. nieruchomości, środki transportu, maszyny, urządzenia</w:t>
      </w:r>
      <w:r w:rsidR="002E0A2E" w:rsidRPr="00FE2AE4">
        <w:rPr>
          <w:rFonts w:asciiTheme="minorHAnsi" w:eastAsia="Arial" w:hAnsiTheme="minorHAnsi" w:cs="Calibri"/>
          <w:sz w:val="16"/>
          <w:szCs w:val="16"/>
        </w:rPr>
        <w:t>.</w:t>
      </w:r>
      <w:r w:rsidRPr="00FE2AE4">
        <w:rPr>
          <w:rFonts w:asciiTheme="minorHAnsi" w:eastAsia="Arial" w:hAnsiTheme="minorHAnsi" w:cs="Calibri"/>
          <w:sz w:val="16"/>
          <w:szCs w:val="16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FE2AE4">
        <w:rPr>
          <w:rFonts w:asciiTheme="minorHAnsi" w:hAnsiTheme="minorHAnsi"/>
          <w:sz w:val="16"/>
          <w:szCs w:val="16"/>
        </w:rPr>
        <w:t xml:space="preserve"> </w:t>
      </w:r>
      <w:r w:rsidRPr="00FE2AE4">
        <w:rPr>
          <w:rFonts w:asciiTheme="minorHAnsi" w:eastAsia="Arial" w:hAnsiTheme="minorHAnsi" w:cs="Calibri"/>
          <w:sz w:val="16"/>
          <w:szCs w:val="16"/>
        </w:rPr>
        <w:t>wykorzystana w realizacj</w:t>
      </w:r>
      <w:r w:rsidR="002E0A2E" w:rsidRPr="00FE2AE4">
        <w:rPr>
          <w:rFonts w:asciiTheme="minorHAnsi" w:eastAsia="Arial" w:hAnsiTheme="minorHAnsi" w:cs="Calibri"/>
          <w:sz w:val="16"/>
          <w:szCs w:val="16"/>
        </w:rPr>
        <w:t>i</w:t>
      </w:r>
      <w:r w:rsidRPr="00FE2AE4">
        <w:rPr>
          <w:rFonts w:asciiTheme="minorHAnsi" w:eastAsia="Arial" w:hAnsiTheme="minorHAnsi" w:cs="Calibri"/>
          <w:sz w:val="16"/>
          <w:szCs w:val="16"/>
        </w:rPr>
        <w:t xml:space="preserve"> zadania publicznego.</w:t>
      </w:r>
    </w:p>
  </w:footnote>
  <w:footnote w:id="6">
    <w:p w14:paraId="151935F9" w14:textId="77777777" w:rsidR="00A14563" w:rsidRPr="00FE2AE4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Procentowy udział kwoty dotacji, o której mowa w pkt 1.1, w całkowitych kosztach zadania publicznego należy podać z dokładnością do dwóch miejsc po przecinku.</w:t>
      </w:r>
    </w:p>
  </w:footnote>
  <w:footnote w:id="7">
    <w:p w14:paraId="03385EB6" w14:textId="77777777" w:rsidR="00A14563" w:rsidRPr="00FE2AE4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Procentowy udział innych środków finansowych, o których mowa w pkt 2, w stosunku do otrzymanej kwoty dotacji należy podać z dokładnością do dwóch miejsc po przecinku.  </w:t>
      </w:r>
    </w:p>
  </w:footnote>
  <w:footnote w:id="8">
    <w:p w14:paraId="24962A03" w14:textId="77777777" w:rsidR="00A14563" w:rsidRPr="00FE2AE4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Procentowy udział środków niefinansowych, o których mowa w pkt 3, w stosunku do otrzymanej kwoty dotacji należy podać z dokładnością do dwóch miejsc po przecinku.</w:t>
      </w:r>
    </w:p>
  </w:footnote>
  <w:footnote w:id="9">
    <w:p w14:paraId="2FD669EB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Nie dotyczy sprawozdania sporządzanego</w:t>
      </w:r>
      <w:r w:rsidR="009E7A2C" w:rsidRPr="00FE2AE4">
        <w:rPr>
          <w:rFonts w:asciiTheme="minorHAnsi" w:hAnsiTheme="minorHAnsi"/>
          <w:sz w:val="16"/>
          <w:szCs w:val="16"/>
        </w:rPr>
        <w:t xml:space="preserve"> w </w:t>
      </w:r>
      <w:r w:rsidRPr="00FE2AE4">
        <w:rPr>
          <w:rFonts w:asciiTheme="minorHAnsi" w:hAnsiTheme="minorHAnsi"/>
          <w:sz w:val="16"/>
          <w:szCs w:val="16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731695">
    <w:abstractNumId w:val="1"/>
  </w:num>
  <w:num w:numId="2" w16cid:durableId="173618518">
    <w:abstractNumId w:val="6"/>
  </w:num>
  <w:num w:numId="3" w16cid:durableId="1548297445">
    <w:abstractNumId w:val="9"/>
  </w:num>
  <w:num w:numId="4" w16cid:durableId="221134713">
    <w:abstractNumId w:val="4"/>
  </w:num>
  <w:num w:numId="5" w16cid:durableId="150488057">
    <w:abstractNumId w:val="12"/>
  </w:num>
  <w:num w:numId="6" w16cid:durableId="53941535">
    <w:abstractNumId w:val="0"/>
  </w:num>
  <w:num w:numId="7" w16cid:durableId="470486943">
    <w:abstractNumId w:val="11"/>
  </w:num>
  <w:num w:numId="8" w16cid:durableId="1885558653">
    <w:abstractNumId w:val="10"/>
  </w:num>
  <w:num w:numId="9" w16cid:durableId="275791315">
    <w:abstractNumId w:val="2"/>
  </w:num>
  <w:num w:numId="10" w16cid:durableId="1022971839">
    <w:abstractNumId w:val="3"/>
  </w:num>
  <w:num w:numId="11" w16cid:durableId="729696111">
    <w:abstractNumId w:val="8"/>
  </w:num>
  <w:num w:numId="12" w16cid:durableId="453066283">
    <w:abstractNumId w:val="5"/>
  </w:num>
  <w:num w:numId="13" w16cid:durableId="648678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2A0E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53A4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2681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41BA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2028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59A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696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41E9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2606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2A9C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48BB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2AE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02E8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Danuta Szymańska</cp:lastModifiedBy>
  <cp:revision>2</cp:revision>
  <cp:lastPrinted>2018-10-09T16:18:00Z</cp:lastPrinted>
  <dcterms:created xsi:type="dcterms:W3CDTF">2022-07-06T11:18:00Z</dcterms:created>
  <dcterms:modified xsi:type="dcterms:W3CDTF">2022-07-06T11:18:00Z</dcterms:modified>
</cp:coreProperties>
</file>